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B3" w:rsidRPr="00F033B3" w:rsidRDefault="00F033B3" w:rsidP="00F033B3">
      <w:pPr>
        <w:keepNext/>
        <w:outlineLvl w:val="0"/>
        <w:rPr>
          <w:rFonts w:eastAsia="Calibri"/>
          <w:bCs/>
          <w:noProof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     </w:t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  <w:lang w:val="uk-UA"/>
        </w:rPr>
        <w:t>ПРОЕКТ</w:t>
      </w:r>
    </w:p>
    <w:p w:rsidR="00F033B3" w:rsidRPr="003B7179" w:rsidRDefault="00F033B3" w:rsidP="00F033B3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>
        <w:rPr>
          <w:rFonts w:eastAsia="Calibri"/>
          <w:bCs/>
          <w:noProof/>
          <w:sz w:val="28"/>
          <w:szCs w:val="28"/>
        </w:rPr>
        <w:tab/>
      </w:r>
      <w:r w:rsidRPr="00D803F4">
        <w:rPr>
          <w:rFonts w:eastAsia="Calibri"/>
          <w:bCs/>
          <w:noProof/>
          <w:sz w:val="28"/>
          <w:szCs w:val="28"/>
        </w:rPr>
        <w:t xml:space="preserve">       </w:t>
      </w:r>
      <w:r w:rsidRPr="003B7179">
        <w:rPr>
          <w:rFonts w:eastAsia="Calibri"/>
          <w:bCs/>
          <w:noProof/>
          <w:color w:val="FF0000"/>
          <w:sz w:val="28"/>
          <w:szCs w:val="28"/>
        </w:rPr>
        <w:drawing>
          <wp:inline distT="0" distB="0" distL="0" distR="0">
            <wp:extent cx="513715" cy="63500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179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                 </w:t>
      </w:r>
    </w:p>
    <w:p w:rsidR="00F033B3" w:rsidRPr="00D803F4" w:rsidRDefault="00F033B3" w:rsidP="00F033B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803F4">
        <w:rPr>
          <w:rFonts w:eastAsia="Calibri"/>
          <w:b/>
          <w:sz w:val="28"/>
          <w:szCs w:val="28"/>
          <w:lang w:eastAsia="en-US"/>
        </w:rPr>
        <w:t>БУЧАНСЬКА     МІСЬКА      РАДА</w:t>
      </w:r>
    </w:p>
    <w:p w:rsidR="00F033B3" w:rsidRPr="00D803F4" w:rsidRDefault="00F033B3" w:rsidP="00F033B3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F033B3" w:rsidRPr="00D803F4" w:rsidRDefault="00F033B3" w:rsidP="00F033B3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>П’ЯТДЕСЯТ СЬОМА</w:t>
      </w:r>
      <w:r w:rsidRPr="00D803F4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F033B3" w:rsidRPr="00D803F4" w:rsidRDefault="00F033B3" w:rsidP="00F033B3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F033B3" w:rsidRPr="00D803F4" w:rsidRDefault="00F033B3" w:rsidP="00F033B3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D803F4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D803F4">
        <w:rPr>
          <w:rFonts w:eastAsia="Calibri"/>
          <w:b/>
          <w:bCs/>
          <w:sz w:val="28"/>
          <w:szCs w:val="28"/>
          <w:lang w:val="uk-UA"/>
        </w:rPr>
        <w:t xml:space="preserve">   Я</w:t>
      </w:r>
    </w:p>
    <w:p w:rsidR="00F033B3" w:rsidRPr="00D803F4" w:rsidRDefault="00F033B3" w:rsidP="00F033B3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F033B3" w:rsidRPr="00C82DC4" w:rsidRDefault="00F033B3" w:rsidP="00F033B3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     »   квітня  2019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             - </w:t>
      </w:r>
      <w:r>
        <w:rPr>
          <w:rFonts w:eastAsia="Calibri"/>
          <w:b/>
          <w:bCs/>
          <w:sz w:val="28"/>
          <w:szCs w:val="28"/>
          <w:lang w:val="uk-UA"/>
        </w:rPr>
        <w:t>57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F033B3" w:rsidRPr="00C82DC4" w:rsidRDefault="00F033B3" w:rsidP="00F033B3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F033B3" w:rsidRPr="00C82DC4" w:rsidRDefault="00F033B3" w:rsidP="00F033B3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Про передачу в тимчасове  безоплатне </w:t>
      </w:r>
    </w:p>
    <w:p w:rsidR="00F033B3" w:rsidRPr="00C82DC4" w:rsidRDefault="00F033B3" w:rsidP="00F033B3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 xml:space="preserve">користування легкового автомобіля </w:t>
      </w:r>
    </w:p>
    <w:p w:rsidR="00F033B3" w:rsidRPr="00C82DC4" w:rsidRDefault="00F033B3" w:rsidP="00F033B3">
      <w:pPr>
        <w:keepNext/>
        <w:outlineLvl w:val="1"/>
        <w:rPr>
          <w:rFonts w:eastAsia="Calibri"/>
          <w:b/>
          <w:bCs/>
          <w:iCs/>
          <w:lang w:val="uk-UA"/>
        </w:rPr>
      </w:pPr>
      <w:r w:rsidRPr="00C82DC4">
        <w:rPr>
          <w:rFonts w:eastAsia="Calibri"/>
          <w:b/>
          <w:bCs/>
          <w:iCs/>
          <w:lang w:val="uk-UA"/>
        </w:rPr>
        <w:t>Ворзельській селищній раді</w:t>
      </w:r>
    </w:p>
    <w:p w:rsidR="00F033B3" w:rsidRPr="00633D58" w:rsidRDefault="00F033B3" w:rsidP="00F033B3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F033B3" w:rsidRPr="00633D58" w:rsidRDefault="00F033B3" w:rsidP="00F033B3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  <w:r w:rsidRPr="00633D58">
        <w:rPr>
          <w:sz w:val="26"/>
          <w:szCs w:val="26"/>
          <w:lang w:val="uk-UA"/>
        </w:rPr>
        <w:t>У зв’язку з приєднанням</w:t>
      </w:r>
      <w:r w:rsidRPr="008B67A8">
        <w:rPr>
          <w:sz w:val="26"/>
          <w:szCs w:val="26"/>
          <w:lang w:val="uk-UA"/>
        </w:rPr>
        <w:t xml:space="preserve"> </w:t>
      </w:r>
      <w:r w:rsidRPr="00633D58">
        <w:rPr>
          <w:sz w:val="26"/>
          <w:szCs w:val="26"/>
          <w:lang w:val="uk-UA"/>
        </w:rPr>
        <w:t>селища Ворзель до територіальної громади</w:t>
      </w:r>
      <w:r>
        <w:rPr>
          <w:sz w:val="26"/>
          <w:szCs w:val="26"/>
          <w:lang w:val="uk-UA"/>
        </w:rPr>
        <w:t xml:space="preserve"> міста Буча</w:t>
      </w:r>
      <w:r w:rsidRPr="00633D58">
        <w:rPr>
          <w:sz w:val="26"/>
          <w:szCs w:val="26"/>
          <w:lang w:val="uk-UA"/>
        </w:rPr>
        <w:t>, враховуючи висновок Київської обласної державної адміністрації щодо відповідності Конституції та законам України проектів рішень про добровільне приєднання до територіальної громади міста обласного значення, затверджений розпорядженням голови Київської обласної адміністрації</w:t>
      </w:r>
      <w:r>
        <w:rPr>
          <w:sz w:val="26"/>
          <w:szCs w:val="26"/>
          <w:lang w:val="uk-UA"/>
        </w:rPr>
        <w:t xml:space="preserve"> від 13.02.2019 </w:t>
      </w:r>
      <w:proofErr w:type="spellStart"/>
      <w:r>
        <w:rPr>
          <w:sz w:val="26"/>
          <w:szCs w:val="26"/>
          <w:lang w:val="uk-UA"/>
        </w:rPr>
        <w:t>тр</w:t>
      </w:r>
      <w:proofErr w:type="spellEnd"/>
      <w:r>
        <w:rPr>
          <w:sz w:val="26"/>
          <w:szCs w:val="26"/>
          <w:lang w:val="uk-UA"/>
        </w:rPr>
        <w:t>. № 65</w:t>
      </w:r>
      <w:r w:rsidRPr="00633D58">
        <w:rPr>
          <w:sz w:val="26"/>
          <w:szCs w:val="26"/>
          <w:lang w:val="uk-UA"/>
        </w:rPr>
        <w:t>, р</w:t>
      </w:r>
      <w:r w:rsidRPr="00633D58">
        <w:rPr>
          <w:rFonts w:eastAsia="Calibri"/>
          <w:bCs/>
          <w:iCs/>
          <w:sz w:val="26"/>
          <w:szCs w:val="26"/>
          <w:lang w:val="uk-UA"/>
        </w:rPr>
        <w:t xml:space="preserve">озглянувши звернення Ворзельського селищного голови, Федорук Л.П., про надання в тимчасове безоплатне користування легкового автомобіля,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F033B3" w:rsidRPr="00C82DC4" w:rsidRDefault="00F033B3" w:rsidP="00F033B3">
      <w:pPr>
        <w:spacing w:line="288" w:lineRule="auto"/>
        <w:jc w:val="both"/>
        <w:rPr>
          <w:rFonts w:eastAsia="Calibri"/>
          <w:b/>
          <w:bCs/>
          <w:sz w:val="26"/>
          <w:szCs w:val="26"/>
          <w:lang w:val="uk-UA"/>
        </w:rPr>
      </w:pPr>
    </w:p>
    <w:p w:rsidR="00F033B3" w:rsidRPr="00C82DC4" w:rsidRDefault="00F033B3" w:rsidP="00F033B3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F033B3" w:rsidRPr="00C82DC4" w:rsidRDefault="00F033B3" w:rsidP="00F033B3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F033B3" w:rsidRPr="00C82DC4" w:rsidRDefault="00F033B3" w:rsidP="00F033B3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Передати в тимчасове безоплатне користування – в </w:t>
      </w:r>
      <w:r>
        <w:rPr>
          <w:rFonts w:eastAsia="Calibri"/>
          <w:sz w:val="26"/>
          <w:szCs w:val="26"/>
          <w:lang w:val="uk-UA"/>
        </w:rPr>
        <w:t>позичку Ворзельській се</w:t>
      </w:r>
      <w:r w:rsidRPr="00C82DC4">
        <w:rPr>
          <w:rFonts w:eastAsia="Calibri"/>
          <w:sz w:val="26"/>
          <w:szCs w:val="26"/>
          <w:lang w:val="uk-UA"/>
        </w:rPr>
        <w:t>лищній раді легковий автомобіль Бучанської міської ради, згідно додатку, терміном до 31.12.2019 року.</w:t>
      </w:r>
    </w:p>
    <w:p w:rsidR="00F033B3" w:rsidRPr="00C82DC4" w:rsidRDefault="00F033B3" w:rsidP="00F033B3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2. Доручити першому заступнику міського голови,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Шаправському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Тарасу Олександровичу, укласти договір позички з Ворзельською селищною радою,  згідно з пунктом 1 цього рішення. </w:t>
      </w:r>
    </w:p>
    <w:p w:rsidR="00F033B3" w:rsidRPr="00C82DC4" w:rsidRDefault="00F033B3" w:rsidP="00F033B3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3. Витрати,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пов</w:t>
      </w:r>
      <w:proofErr w:type="spellEnd"/>
      <w:r w:rsidRPr="00C82DC4">
        <w:rPr>
          <w:rFonts w:eastAsia="Calibri"/>
          <w:sz w:val="26"/>
          <w:szCs w:val="26"/>
        </w:rPr>
        <w:t>’</w:t>
      </w:r>
      <w:proofErr w:type="spellStart"/>
      <w:r w:rsidRPr="00C82DC4">
        <w:rPr>
          <w:rFonts w:eastAsia="Calibri"/>
          <w:sz w:val="26"/>
          <w:szCs w:val="26"/>
          <w:lang w:val="uk-UA"/>
        </w:rPr>
        <w:t>язані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з придбанням паливно-мастильних матеріалів, ремонтом та технічним обслуговуванням автомобіля, що передається, несе заявник.</w:t>
      </w:r>
    </w:p>
    <w:p w:rsidR="00F033B3" w:rsidRPr="00C82DC4" w:rsidRDefault="00F033B3" w:rsidP="00F033B3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 w:rsidRPr="00C82DC4">
        <w:rPr>
          <w:rFonts w:eastAsia="Calibri"/>
          <w:sz w:val="26"/>
          <w:szCs w:val="26"/>
          <w:lang w:val="uk-UA"/>
        </w:rPr>
        <w:t>5.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033B3" w:rsidRPr="00C82DC4" w:rsidRDefault="00F033B3" w:rsidP="00F033B3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bookmarkStart w:id="0" w:name="_GoBack"/>
      <w:bookmarkEnd w:id="0"/>
    </w:p>
    <w:p w:rsidR="00F033B3" w:rsidRPr="00C82DC4" w:rsidRDefault="00F033B3" w:rsidP="00F033B3">
      <w:pPr>
        <w:spacing w:after="200" w:line="276" w:lineRule="auto"/>
        <w:rPr>
          <w:rFonts w:eastAsia="Calibri"/>
          <w:b/>
          <w:sz w:val="26"/>
          <w:szCs w:val="26"/>
        </w:rPr>
      </w:pPr>
      <w:r w:rsidRPr="00C82DC4">
        <w:rPr>
          <w:rFonts w:ascii="Calibri" w:eastAsia="Calibri" w:hAnsi="Calibri"/>
          <w:b/>
          <w:sz w:val="26"/>
          <w:szCs w:val="26"/>
        </w:rPr>
        <w:tab/>
      </w:r>
      <w:proofErr w:type="spellStart"/>
      <w:r w:rsidRPr="00C82DC4">
        <w:rPr>
          <w:rFonts w:eastAsia="Calibri"/>
          <w:b/>
          <w:sz w:val="26"/>
          <w:szCs w:val="26"/>
        </w:rPr>
        <w:t>Міський</w:t>
      </w:r>
      <w:proofErr w:type="spellEnd"/>
      <w:r w:rsidRPr="00C82DC4">
        <w:rPr>
          <w:rFonts w:eastAsia="Calibri"/>
          <w:b/>
          <w:sz w:val="26"/>
          <w:szCs w:val="26"/>
        </w:rPr>
        <w:t xml:space="preserve"> </w:t>
      </w:r>
      <w:proofErr w:type="gramStart"/>
      <w:r w:rsidRPr="00C82DC4">
        <w:rPr>
          <w:rFonts w:eastAsia="Calibri"/>
          <w:b/>
          <w:sz w:val="26"/>
          <w:szCs w:val="26"/>
        </w:rPr>
        <w:t xml:space="preserve">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proofErr w:type="gramEnd"/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4D4E27" w:rsidRDefault="004D4E27"/>
    <w:sectPr w:rsidR="004D4E27" w:rsidSect="00F033B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B4"/>
    <w:rsid w:val="002867B4"/>
    <w:rsid w:val="004D4E27"/>
    <w:rsid w:val="00687D71"/>
    <w:rsid w:val="00F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63A2"/>
  <w15:chartTrackingRefBased/>
  <w15:docId w15:val="{6847C561-8869-4F26-8E5E-C264E96A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3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2019-07-19T11:48:00Z</dcterms:created>
  <dcterms:modified xsi:type="dcterms:W3CDTF">2019-07-19T11:48:00Z</dcterms:modified>
</cp:coreProperties>
</file>